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51660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《</w:t>
      </w:r>
      <w:r>
        <w:rPr>
          <w:rFonts w:hint="eastAsia"/>
          <w:sz w:val="30"/>
          <w:szCs w:val="30"/>
          <w:lang w:val="en-US" w:eastAsia="zh-CN"/>
        </w:rPr>
        <w:t>体操-远撑前滚翻》评课稿</w:t>
      </w:r>
    </w:p>
    <w:p w14:paraId="788F29D0">
      <w:pPr>
        <w:ind w:firstLine="3120" w:firstLineChars="13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新北小河中学   杨汉帝</w:t>
      </w:r>
    </w:p>
    <w:p w14:paraId="3FD38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迎着朝阳，我们培育室成员在薛家中学相聚，迎来了我们第16次活动。进入薛家中学眼前一亮，是崭新的校园，宽敞的跑道，充满活力的学生，校园呈现出新气象、新面貌。今天是由薛家中学的丁乐凯老师和新北实验的冯锦川老师进行《体操-远撑前滚翻》的课堂教学。</w:t>
      </w:r>
    </w:p>
    <w:p w14:paraId="76534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远撑前滚翻是介于前滚翻和鱼跃前滚翻之间，起到承上启下的作用，因为前者与后者跨度较大，学生学完前滚翻后直接学习鱼跃前滚翻难度较大，不易掌握动作，且容易产生恐惧和退缩心理，所以远撑前滚翻起到循序渐进的作用，降低学生的恐惧心理，为鱼跃前滚翻打好夯实的基础。</w:t>
      </w:r>
    </w:p>
    <w:p w14:paraId="2407C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两位老师课堂教学属于同题异构，同一内容应有着不同的设计思路，然而在教学过程中，两位老师有很多相似之处，比如场地布置，都采用四列横排，男女生各两排面向站立，老师站在中间进行讲解示范，这种组织方式有利于学生直观的学习。但便于学生学习的示范角度有很多，我个人觉得可以圆形布置，一方面有助于学生的直观学习，另一方面有利于老师关注每位学生，并进行有效的指导。</w:t>
      </w:r>
    </w:p>
    <w:p w14:paraId="6FAA0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对于技巧类的教学内容，我建议情景化教学，老师可以将本节课内容联系生活，让学生投入情境中，想象生活中的各种应急情况是否可以用远撑前滚翻进行解决。学生带着思考去练习，有效的解决体操课枯燥乏味的特点，激发学生练习的积极性，提高课堂氛围。</w:t>
      </w:r>
    </w:p>
    <w:p w14:paraId="2CC93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两节课的教学让我也有深刻的自我反思，对于现在的体育教学，体操一直属于冷门内容，出于安全问题考虑，老师们在平时的常态课上是不愿意上有关内容。但通过这两节课学习，我突然觉得体操教学是非常有必要，学生掌握好动作可以利用于平时生活中的突发情况，可以锻炼孩子力量，协调、柔韧和平衡等素质。对于目前体育教学现状，两位老师的教学已经足够优秀，值得我们反思。</w:t>
      </w:r>
    </w:p>
    <w:p w14:paraId="7AA1C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每次培育室活动都能从各方面学到很多，根据每个老师教学风格，对于课堂教学的理解，让自己有着深刻的反思与借鉴，关于教学也有更多的思考，有勇气大胆的尝试不同的教学设计。</w:t>
      </w:r>
      <w:bookmarkStart w:id="0" w:name="_GoBack"/>
      <w:bookmarkEnd w:id="0"/>
    </w:p>
    <w:p w14:paraId="4520787B">
      <w:pPr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3427450C"/>
    <w:rsid w:val="2C1B0EE8"/>
    <w:rsid w:val="3427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2024-11-02T02:32:00Z</dcterms:created>
  <dc:creator>葛霸霸</dc:creator>
  <cp:lastModifiedBy>葛霸霸</cp:lastModifiedBy>
  <dcterms:modified xsi:type="dcterms:W3CDTF">2024-11-02T04:35:20Z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FBD24E5E0F9742158C2F8586F48B431E_11</vt:lpwstr>
  </property>
</Properties>
</file>